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627F" w14:textId="4FD84FC8" w:rsidR="00D64FF2" w:rsidRDefault="00136DA2" w:rsidP="00203273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Catherine Grant</w:t>
      </w:r>
      <w:r>
        <w:rPr>
          <w:rFonts w:ascii="Times New Roman" w:hAnsi="Times New Roman"/>
          <w:b/>
          <w:sz w:val="24"/>
          <w:szCs w:val="24"/>
        </w:rPr>
        <w:t>, “</w:t>
      </w:r>
      <w:r w:rsidR="00203273">
        <w:rPr>
          <w:rFonts w:ascii="Times New Roman" w:hAnsi="Times New Roman"/>
          <w:b/>
          <w:sz w:val="24"/>
          <w:szCs w:val="24"/>
        </w:rPr>
        <w:t>A Time of One’s Own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1F1B8B0C" w14:textId="31605C55" w:rsidR="00136DA2" w:rsidRDefault="00D64FF2" w:rsidP="00203273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 article p</w:t>
      </w:r>
      <w:r w:rsidR="00203273">
        <w:rPr>
          <w:rFonts w:ascii="Times New Roman" w:hAnsi="Times New Roman"/>
          <w:b/>
          <w:sz w:val="24"/>
          <w:szCs w:val="24"/>
        </w:rPr>
        <w:t xml:space="preserve">ublished in the </w:t>
      </w:r>
      <w:r w:rsidR="00203273" w:rsidRPr="00136DA2">
        <w:rPr>
          <w:rFonts w:ascii="Times New Roman" w:hAnsi="Times New Roman"/>
          <w:b/>
          <w:i/>
          <w:iCs/>
          <w:sz w:val="24"/>
          <w:szCs w:val="24"/>
        </w:rPr>
        <w:t>Oxford Art Journal</w:t>
      </w:r>
      <w:r w:rsidR="00203273">
        <w:rPr>
          <w:rFonts w:ascii="Times New Roman" w:hAnsi="Times New Roman"/>
          <w:b/>
          <w:sz w:val="24"/>
          <w:szCs w:val="24"/>
        </w:rPr>
        <w:t>, 39 (3), 2016</w:t>
      </w:r>
    </w:p>
    <w:p w14:paraId="4B6628DC" w14:textId="77777777" w:rsidR="00136DA2" w:rsidRDefault="00136DA2" w:rsidP="00136DA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0F14142" w14:textId="58C2FCB9" w:rsidR="00136DA2" w:rsidRDefault="00136DA2" w:rsidP="00136DA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</w:p>
    <w:p w14:paraId="52615BF0" w14:textId="77777777" w:rsidR="00136DA2" w:rsidRDefault="00136DA2" w:rsidP="00136DA2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article </w:t>
      </w:r>
      <w:r w:rsidRPr="00261211">
        <w:rPr>
          <w:rFonts w:ascii="Times New Roman" w:hAnsi="Times New Roman"/>
          <w:sz w:val="24"/>
          <w:szCs w:val="24"/>
        </w:rPr>
        <w:t>look</w:t>
      </w:r>
      <w:r>
        <w:rPr>
          <w:rFonts w:ascii="Times New Roman" w:hAnsi="Times New Roman"/>
          <w:sz w:val="24"/>
          <w:szCs w:val="24"/>
        </w:rPr>
        <w:t>s</w:t>
      </w:r>
      <w:r w:rsidRPr="00261211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contemporary artworks</w:t>
      </w:r>
      <w:r w:rsidRPr="0026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 w:rsidRPr="00261211">
        <w:rPr>
          <w:rFonts w:ascii="Times New Roman" w:hAnsi="Times New Roman"/>
          <w:sz w:val="24"/>
          <w:szCs w:val="24"/>
        </w:rPr>
        <w:t xml:space="preserve"> utilise re-enactment as scenes of learning</w:t>
      </w:r>
      <w:r>
        <w:rPr>
          <w:rFonts w:ascii="Times New Roman" w:hAnsi="Times New Roman"/>
          <w:sz w:val="24"/>
          <w:szCs w:val="24"/>
        </w:rPr>
        <w:t xml:space="preserve"> to engage </w:t>
      </w:r>
      <w:r w:rsidRPr="00261211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feminism’s histories. Virginia </w:t>
      </w:r>
      <w:r w:rsidRPr="00261211">
        <w:rPr>
          <w:rFonts w:ascii="Times New Roman" w:hAnsi="Times New Roman"/>
          <w:sz w:val="24"/>
          <w:szCs w:val="24"/>
        </w:rPr>
        <w:t>Woolf</w:t>
      </w:r>
      <w:r>
        <w:rPr>
          <w:rFonts w:ascii="Times New Roman" w:hAnsi="Times New Roman"/>
          <w:sz w:val="24"/>
          <w:szCs w:val="24"/>
        </w:rPr>
        <w:t>’s call for ‘</w:t>
      </w:r>
      <w:r w:rsidRPr="00261211">
        <w:rPr>
          <w:rFonts w:ascii="Times New Roman" w:hAnsi="Times New Roman"/>
          <w:sz w:val="24"/>
          <w:szCs w:val="24"/>
        </w:rPr>
        <w:t>a room of one’s own</w:t>
      </w:r>
      <w:r>
        <w:rPr>
          <w:rFonts w:ascii="Times New Roman" w:hAnsi="Times New Roman"/>
          <w:sz w:val="24"/>
          <w:szCs w:val="24"/>
        </w:rPr>
        <w:t>’</w:t>
      </w:r>
      <w:r w:rsidRPr="0026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re-imagined for t</w:t>
      </w:r>
      <w:r w:rsidRPr="00261211">
        <w:rPr>
          <w:rFonts w:ascii="Times New Roman" w:hAnsi="Times New Roman"/>
          <w:sz w:val="24"/>
          <w:szCs w:val="24"/>
        </w:rPr>
        <w:t>oday</w:t>
      </w:r>
      <w:r>
        <w:rPr>
          <w:rFonts w:ascii="Times New Roman" w:hAnsi="Times New Roman"/>
          <w:sz w:val="24"/>
          <w:szCs w:val="24"/>
        </w:rPr>
        <w:t xml:space="preserve">, when </w:t>
      </w:r>
      <w:r w:rsidRPr="00261211">
        <w:rPr>
          <w:rFonts w:ascii="Times New Roman" w:hAnsi="Times New Roman"/>
          <w:sz w:val="24"/>
          <w:szCs w:val="24"/>
        </w:rPr>
        <w:t xml:space="preserve">we might have a room, but often not the time to use it. </w:t>
      </w:r>
      <w:r>
        <w:rPr>
          <w:rFonts w:ascii="Times New Roman" w:hAnsi="Times New Roman"/>
          <w:sz w:val="24"/>
          <w:szCs w:val="24"/>
        </w:rPr>
        <w:t>R</w:t>
      </w:r>
      <w:r w:rsidRPr="00261211">
        <w:rPr>
          <w:rFonts w:ascii="Times New Roman" w:hAnsi="Times New Roman"/>
          <w:sz w:val="24"/>
          <w:szCs w:val="24"/>
        </w:rPr>
        <w:t xml:space="preserve">e-enactment </w:t>
      </w:r>
      <w:r>
        <w:rPr>
          <w:rFonts w:ascii="Times New Roman" w:hAnsi="Times New Roman"/>
          <w:sz w:val="24"/>
          <w:szCs w:val="24"/>
        </w:rPr>
        <w:t>i</w:t>
      </w:r>
      <w:r w:rsidRPr="00261211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seen as </w:t>
      </w:r>
      <w:r w:rsidRPr="00261211">
        <w:rPr>
          <w:rFonts w:ascii="Times New Roman" w:hAnsi="Times New Roman"/>
          <w:sz w:val="24"/>
          <w:szCs w:val="24"/>
        </w:rPr>
        <w:t xml:space="preserve">creating </w:t>
      </w:r>
      <w:r>
        <w:rPr>
          <w:rFonts w:ascii="Times New Roman" w:hAnsi="Times New Roman"/>
          <w:sz w:val="24"/>
          <w:szCs w:val="24"/>
        </w:rPr>
        <w:t>‘</w:t>
      </w:r>
      <w:r w:rsidRPr="00261211">
        <w:rPr>
          <w:rFonts w:ascii="Times New Roman" w:hAnsi="Times New Roman"/>
          <w:sz w:val="24"/>
          <w:szCs w:val="24"/>
        </w:rPr>
        <w:t>a time of one’s own</w:t>
      </w:r>
      <w:r>
        <w:rPr>
          <w:rFonts w:ascii="Times New Roman" w:hAnsi="Times New Roman"/>
          <w:sz w:val="24"/>
          <w:szCs w:val="24"/>
        </w:rPr>
        <w:t>’</w:t>
      </w:r>
      <w:r w:rsidRPr="00261211">
        <w:rPr>
          <w:rFonts w:ascii="Times New Roman" w:hAnsi="Times New Roman"/>
          <w:sz w:val="24"/>
          <w:szCs w:val="24"/>
        </w:rPr>
        <w:t xml:space="preserve">, made up out of </w:t>
      </w:r>
      <w:r w:rsidRPr="00B5176E">
        <w:rPr>
          <w:rFonts w:ascii="Times New Roman" w:hAnsi="Times New Roman"/>
          <w:sz w:val="24"/>
          <w:szCs w:val="24"/>
        </w:rPr>
        <w:t>disparate historical moments</w:t>
      </w:r>
      <w:r>
        <w:rPr>
          <w:rFonts w:ascii="Times New Roman" w:hAnsi="Times New Roman"/>
          <w:sz w:val="24"/>
          <w:szCs w:val="24"/>
        </w:rPr>
        <w:t xml:space="preserve"> which, when</w:t>
      </w:r>
      <w:r w:rsidRPr="0026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brought together,</w:t>
      </w:r>
      <w:r w:rsidRPr="00261211">
        <w:rPr>
          <w:rFonts w:ascii="Times New Roman" w:hAnsi="Times New Roman"/>
          <w:sz w:val="24"/>
          <w:szCs w:val="24"/>
        </w:rPr>
        <w:t xml:space="preserve"> become alive and vital for the present and the future. </w:t>
      </w:r>
      <w:r>
        <w:rPr>
          <w:rFonts w:ascii="Times New Roman" w:hAnsi="Times New Roman"/>
          <w:sz w:val="24"/>
          <w:szCs w:val="24"/>
        </w:rPr>
        <w:t>By using Bertolt Brecht’s concept of the learning-play, the process of r</w:t>
      </w:r>
      <w:r w:rsidRPr="00261211">
        <w:rPr>
          <w:rFonts w:ascii="Times New Roman" w:hAnsi="Times New Roman"/>
          <w:sz w:val="24"/>
          <w:szCs w:val="24"/>
        </w:rPr>
        <w:t xml:space="preserve">ehearsal is </w:t>
      </w:r>
      <w:r>
        <w:rPr>
          <w:rFonts w:ascii="Times New Roman" w:hAnsi="Times New Roman"/>
          <w:sz w:val="24"/>
          <w:szCs w:val="24"/>
        </w:rPr>
        <w:t xml:space="preserve">foregrounded </w:t>
      </w:r>
      <w:r w:rsidRPr="00261211">
        <w:rPr>
          <w:rFonts w:ascii="Times New Roman" w:hAnsi="Times New Roman"/>
          <w:sz w:val="24"/>
          <w:szCs w:val="24"/>
        </w:rPr>
        <w:t>to conceptualise what is happening when historical material is re-enacted. In the examples explor</w:t>
      </w:r>
      <w:r>
        <w:rPr>
          <w:rFonts w:ascii="Times New Roman" w:hAnsi="Times New Roman"/>
          <w:sz w:val="24"/>
          <w:szCs w:val="24"/>
        </w:rPr>
        <w:t>ed</w:t>
      </w:r>
      <w:r w:rsidRPr="00261211">
        <w:rPr>
          <w:rFonts w:ascii="Times New Roman" w:hAnsi="Times New Roman"/>
          <w:sz w:val="24"/>
          <w:szCs w:val="24"/>
        </w:rPr>
        <w:t>, this rehearsal is also motivated by an affective charge, a desire to know whilst accepting and celebrating that this knowledge will always be partial.</w:t>
      </w:r>
      <w:r>
        <w:rPr>
          <w:rFonts w:ascii="Times New Roman" w:hAnsi="Times New Roman"/>
          <w:sz w:val="24"/>
          <w:szCs w:val="24"/>
        </w:rPr>
        <w:t xml:space="preserve"> The learning-play was also devised a method for forming new communities, something that is discussed here as occurring across history as well as in the present moment. The artworks discussed are</w:t>
      </w:r>
      <w:r w:rsidRPr="0026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211">
        <w:rPr>
          <w:rFonts w:ascii="Times New Roman" w:hAnsi="Times New Roman"/>
          <w:i/>
          <w:sz w:val="24"/>
          <w:szCs w:val="24"/>
        </w:rPr>
        <w:t>Salomania</w:t>
      </w:r>
      <w:proofErr w:type="spellEnd"/>
      <w:r w:rsidRPr="00261211">
        <w:rPr>
          <w:rFonts w:ascii="Times New Roman" w:hAnsi="Times New Roman"/>
          <w:i/>
          <w:sz w:val="24"/>
          <w:szCs w:val="24"/>
        </w:rPr>
        <w:t xml:space="preserve"> </w:t>
      </w:r>
      <w:r w:rsidRPr="00261211">
        <w:rPr>
          <w:rFonts w:ascii="Times New Roman" w:hAnsi="Times New Roman"/>
          <w:sz w:val="24"/>
          <w:szCs w:val="24"/>
        </w:rPr>
        <w:t xml:space="preserve">by Pauline </w:t>
      </w:r>
      <w:proofErr w:type="spellStart"/>
      <w:r w:rsidRPr="00261211">
        <w:rPr>
          <w:rFonts w:ascii="Times New Roman" w:hAnsi="Times New Roman"/>
          <w:sz w:val="24"/>
          <w:szCs w:val="24"/>
        </w:rPr>
        <w:t>Boudry</w:t>
      </w:r>
      <w:proofErr w:type="spellEnd"/>
      <w:r w:rsidRPr="00261211">
        <w:rPr>
          <w:rFonts w:ascii="Times New Roman" w:hAnsi="Times New Roman"/>
          <w:sz w:val="24"/>
          <w:szCs w:val="24"/>
        </w:rPr>
        <w:t xml:space="preserve"> and Renate Lorenz</w:t>
      </w:r>
      <w:r>
        <w:rPr>
          <w:rFonts w:ascii="Times New Roman" w:hAnsi="Times New Roman"/>
          <w:sz w:val="24"/>
          <w:szCs w:val="24"/>
        </w:rPr>
        <w:t xml:space="preserve"> (2009)</w:t>
      </w:r>
      <w:r w:rsidRPr="00261211">
        <w:rPr>
          <w:rFonts w:ascii="Times New Roman" w:hAnsi="Times New Roman"/>
          <w:sz w:val="24"/>
          <w:szCs w:val="24"/>
        </w:rPr>
        <w:t xml:space="preserve">, Allyson Mitchell’s </w:t>
      </w:r>
      <w:r w:rsidRPr="00261211">
        <w:rPr>
          <w:rFonts w:ascii="Times New Roman" w:hAnsi="Times New Roman"/>
          <w:i/>
          <w:sz w:val="24"/>
          <w:szCs w:val="24"/>
        </w:rPr>
        <w:t>Killjoy’s Kastle: A Lesbian Feminist Haunted House</w:t>
      </w:r>
      <w:r w:rsidRPr="00261211">
        <w:rPr>
          <w:rFonts w:ascii="Times New Roman" w:hAnsi="Times New Roman"/>
          <w:sz w:val="24"/>
          <w:szCs w:val="24"/>
        </w:rPr>
        <w:t xml:space="preserve"> (2013), </w:t>
      </w:r>
      <w:proofErr w:type="spellStart"/>
      <w:r w:rsidRPr="00261211">
        <w:rPr>
          <w:rFonts w:ascii="Times New Roman" w:hAnsi="Times New Roman"/>
          <w:sz w:val="24"/>
          <w:szCs w:val="24"/>
        </w:rPr>
        <w:t>Kajsa</w:t>
      </w:r>
      <w:proofErr w:type="spellEnd"/>
      <w:r w:rsidRPr="00261211">
        <w:rPr>
          <w:rFonts w:ascii="Times New Roman" w:hAnsi="Times New Roman"/>
          <w:sz w:val="24"/>
          <w:szCs w:val="24"/>
        </w:rPr>
        <w:t xml:space="preserve"> Dahlberg’s </w:t>
      </w:r>
      <w:r w:rsidRPr="00261211">
        <w:rPr>
          <w:rFonts w:ascii="Times New Roman" w:hAnsi="Times New Roman"/>
          <w:i/>
          <w:sz w:val="24"/>
          <w:szCs w:val="24"/>
        </w:rPr>
        <w:t xml:space="preserve">A Room of One’s Own / A Thousand Libraries </w:t>
      </w:r>
      <w:r w:rsidRPr="00261211">
        <w:rPr>
          <w:rFonts w:ascii="Times New Roman" w:hAnsi="Times New Roman"/>
          <w:sz w:val="24"/>
          <w:szCs w:val="24"/>
        </w:rPr>
        <w:t>(2006)</w:t>
      </w:r>
      <w:r w:rsidRPr="00261211">
        <w:rPr>
          <w:rFonts w:ascii="Times New Roman" w:hAnsi="Times New Roman"/>
          <w:i/>
          <w:sz w:val="24"/>
          <w:szCs w:val="24"/>
        </w:rPr>
        <w:t xml:space="preserve"> </w:t>
      </w:r>
      <w:r w:rsidRPr="00261211">
        <w:rPr>
          <w:rFonts w:ascii="Times New Roman" w:hAnsi="Times New Roman"/>
          <w:sz w:val="24"/>
          <w:szCs w:val="24"/>
        </w:rPr>
        <w:t xml:space="preserve">and Faye Green’s </w:t>
      </w:r>
      <w:r w:rsidRPr="00261211">
        <w:rPr>
          <w:rFonts w:ascii="Times New Roman" w:hAnsi="Times New Roman"/>
          <w:i/>
          <w:sz w:val="24"/>
          <w:szCs w:val="24"/>
        </w:rPr>
        <w:t xml:space="preserve">NOT TO </w:t>
      </w:r>
      <w:proofErr w:type="spellStart"/>
      <w:r w:rsidRPr="00261211">
        <w:rPr>
          <w:rFonts w:ascii="Times New Roman" w:hAnsi="Times New Roman"/>
          <w:i/>
          <w:sz w:val="24"/>
          <w:szCs w:val="24"/>
        </w:rPr>
        <w:t>DISCOU</w:t>
      </w:r>
      <w:proofErr w:type="spellEnd"/>
      <w:r w:rsidRPr="00261211">
        <w:rPr>
          <w:rFonts w:ascii="Times New Roman" w:hAnsi="Times New Roman"/>
          <w:i/>
          <w:sz w:val="24"/>
          <w:szCs w:val="24"/>
        </w:rPr>
        <w:t xml:space="preserve">[RAGE] YOU </w:t>
      </w:r>
      <w:r w:rsidRPr="00261211">
        <w:rPr>
          <w:rFonts w:ascii="Times New Roman" w:hAnsi="Times New Roman"/>
          <w:sz w:val="24"/>
          <w:szCs w:val="24"/>
        </w:rPr>
        <w:t>(2013)</w:t>
      </w:r>
      <w:r>
        <w:rPr>
          <w:rFonts w:ascii="Times New Roman" w:hAnsi="Times New Roman"/>
          <w:sz w:val="24"/>
          <w:szCs w:val="24"/>
        </w:rPr>
        <w:t>.</w:t>
      </w:r>
      <w:r w:rsidRPr="00261211">
        <w:rPr>
          <w:rFonts w:ascii="Times New Roman" w:hAnsi="Times New Roman"/>
          <w:i/>
          <w:sz w:val="24"/>
          <w:szCs w:val="24"/>
        </w:rPr>
        <w:t xml:space="preserve"> </w:t>
      </w:r>
    </w:p>
    <w:p w14:paraId="41EAF8F9" w14:textId="77777777" w:rsidR="00136DA2" w:rsidRDefault="00136DA2" w:rsidP="00203273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CEEE941" w14:textId="289776CD" w:rsidR="00203273" w:rsidRDefault="00136DA2" w:rsidP="00203273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D64FF2">
        <w:rPr>
          <w:rFonts w:ascii="Times New Roman" w:hAnsi="Times New Roman"/>
          <w:b/>
          <w:sz w:val="24"/>
          <w:szCs w:val="24"/>
        </w:rPr>
        <w:t>ull text available here</w:t>
      </w:r>
      <w:r>
        <w:rPr>
          <w:rFonts w:ascii="Times New Roman" w:hAnsi="Times New Roman"/>
          <w:b/>
          <w:sz w:val="24"/>
          <w:szCs w:val="24"/>
        </w:rPr>
        <w:t xml:space="preserve"> (needs an institutional subscription</w:t>
      </w:r>
      <w:r w:rsidR="00D64FF2">
        <w:rPr>
          <w:rFonts w:ascii="Times New Roman" w:hAnsi="Times New Roman"/>
          <w:b/>
          <w:sz w:val="24"/>
          <w:szCs w:val="24"/>
        </w:rPr>
        <w:t xml:space="preserve">: </w:t>
      </w:r>
      <w:hyperlink r:id="rId4" w:history="1">
        <w:r w:rsidR="00D64FF2" w:rsidRPr="003C54DE">
          <w:rPr>
            <w:rStyle w:val="Hyperlink"/>
            <w:rFonts w:ascii="Times New Roman" w:hAnsi="Times New Roman"/>
            <w:b/>
            <w:sz w:val="24"/>
            <w:szCs w:val="24"/>
          </w:rPr>
          <w:t>https://academic.oup.com/oaj/article-abstract/39/3/357/2581121</w:t>
        </w:r>
      </w:hyperlink>
    </w:p>
    <w:p w14:paraId="3DD4ADF5" w14:textId="77777777" w:rsidR="00D64FF2" w:rsidRDefault="00D64FF2" w:rsidP="00203273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6EA8DDD" w14:textId="24C63B7D" w:rsidR="00D64FF2" w:rsidRPr="00136DA2" w:rsidRDefault="00D64FF2" w:rsidP="00D64FF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 an open access version (without illustrations), go here: </w:t>
      </w:r>
      <w:hyperlink r:id="rId5" w:history="1">
        <w:r w:rsidRPr="003C54DE">
          <w:rPr>
            <w:rStyle w:val="Hyperlink"/>
            <w:rFonts w:ascii="Times New Roman" w:hAnsi="Times New Roman"/>
            <w:b/>
            <w:sz w:val="24"/>
            <w:szCs w:val="24"/>
          </w:rPr>
          <w:t>http://research.gold.ac.uk/id/eprint/18002/</w:t>
        </w:r>
      </w:hyperlink>
    </w:p>
    <w:sectPr w:rsidR="00D64FF2" w:rsidRPr="00136DA2" w:rsidSect="008360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73"/>
    <w:rsid w:val="00136DA2"/>
    <w:rsid w:val="00203273"/>
    <w:rsid w:val="006D4F82"/>
    <w:rsid w:val="008360C1"/>
    <w:rsid w:val="00D63331"/>
    <w:rsid w:val="00D64FF2"/>
    <w:rsid w:val="00D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50F13"/>
  <w15:chartTrackingRefBased/>
  <w15:docId w15:val="{C9E9AC8D-E540-DF4E-965B-E9CB08CA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73"/>
    <w:pPr>
      <w:spacing w:line="36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F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F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F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earch.gold.ac.uk/id/eprint/18002/" TargetMode="External"/><Relationship Id="rId4" Type="http://schemas.openxmlformats.org/officeDocument/2006/relationships/hyperlink" Target="https://academic.oup.com/oaj/article-abstract/39/3/357/2581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Grant</dc:creator>
  <cp:keywords/>
  <dc:description/>
  <cp:lastModifiedBy>Catherine Grant</cp:lastModifiedBy>
  <cp:revision>3</cp:revision>
  <dcterms:created xsi:type="dcterms:W3CDTF">2021-05-17T15:12:00Z</dcterms:created>
  <dcterms:modified xsi:type="dcterms:W3CDTF">2021-05-17T15:13:00Z</dcterms:modified>
</cp:coreProperties>
</file>